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EF1" w:rsidRPr="00472903" w:rsidRDefault="00AC7EF1" w:rsidP="00AC7EF1">
      <w:pPr>
        <w:pStyle w:val="a3"/>
        <w:ind w:left="-180" w:right="-104"/>
        <w:rPr>
          <w:b/>
        </w:rPr>
      </w:pPr>
      <w:r w:rsidRPr="00472903">
        <w:rPr>
          <w:b/>
        </w:rPr>
        <w:t>СОВЕТ ДЕПУТАТОВ ЕРМОЛАЕВСКОГО СЕЛЬСОВЕТА</w:t>
      </w:r>
    </w:p>
    <w:p w:rsidR="00AC7EF1" w:rsidRPr="00472903" w:rsidRDefault="00AC7EF1" w:rsidP="00AC7EF1">
      <w:pPr>
        <w:pStyle w:val="a3"/>
        <w:rPr>
          <w:b/>
        </w:rPr>
      </w:pPr>
      <w:r w:rsidRPr="00472903">
        <w:rPr>
          <w:b/>
        </w:rPr>
        <w:t>УБИНСКОГО РАЙОНА НОВОСИБИРСКОЙ ОБЛАСТИ</w:t>
      </w:r>
    </w:p>
    <w:p w:rsidR="00AC7EF1" w:rsidRDefault="00AC7EF1" w:rsidP="00AC7EF1">
      <w:pPr>
        <w:pStyle w:val="a3"/>
      </w:pPr>
      <w:r>
        <w:t>(четвертого созыва)</w:t>
      </w:r>
    </w:p>
    <w:p w:rsidR="00AC7EF1" w:rsidRDefault="00AC7EF1" w:rsidP="00AC7EF1">
      <w:pPr>
        <w:pStyle w:val="a3"/>
      </w:pPr>
    </w:p>
    <w:p w:rsidR="00AC7EF1" w:rsidRPr="00472903" w:rsidRDefault="00AC7EF1" w:rsidP="00AC7EF1">
      <w:pPr>
        <w:pStyle w:val="a3"/>
        <w:rPr>
          <w:b/>
        </w:rPr>
      </w:pPr>
      <w:r w:rsidRPr="00472903">
        <w:rPr>
          <w:b/>
        </w:rPr>
        <w:t>РЕШЕНИЕ</w:t>
      </w:r>
    </w:p>
    <w:p w:rsidR="00AC7EF1" w:rsidRDefault="00AC7EF1" w:rsidP="00AC7EF1">
      <w:pPr>
        <w:pStyle w:val="a3"/>
      </w:pPr>
      <w:r>
        <w:t>внеочередной тридцать третьей сессии</w:t>
      </w:r>
    </w:p>
    <w:p w:rsidR="00AC7EF1" w:rsidRDefault="00AC7EF1" w:rsidP="00AC7EF1">
      <w:pPr>
        <w:pStyle w:val="a3"/>
      </w:pPr>
    </w:p>
    <w:p w:rsidR="00AC7EF1" w:rsidRDefault="00AC7EF1" w:rsidP="00AC7EF1">
      <w:pPr>
        <w:pStyle w:val="a3"/>
      </w:pPr>
      <w:r>
        <w:t>с.Ермолаевка</w:t>
      </w:r>
    </w:p>
    <w:p w:rsidR="00AC7EF1" w:rsidRDefault="00AC7EF1" w:rsidP="00AC7EF1">
      <w:pPr>
        <w:pStyle w:val="a3"/>
      </w:pPr>
    </w:p>
    <w:p w:rsidR="00AC7EF1" w:rsidRDefault="00BF3621" w:rsidP="00AC7EF1">
      <w:pPr>
        <w:pStyle w:val="a3"/>
        <w:jc w:val="left"/>
      </w:pPr>
      <w:r>
        <w:t>17.04</w:t>
      </w:r>
      <w:r w:rsidR="00AC7EF1">
        <w:t xml:space="preserve">.2015                                                                                                  </w:t>
      </w:r>
      <w:r>
        <w:t xml:space="preserve">      № 203</w:t>
      </w:r>
    </w:p>
    <w:p w:rsidR="00AC7EF1" w:rsidRDefault="00AC7EF1" w:rsidP="00AC7EF1">
      <w:pPr>
        <w:pStyle w:val="a3"/>
        <w:jc w:val="left"/>
      </w:pPr>
    </w:p>
    <w:p w:rsidR="00AC7EF1" w:rsidRDefault="004964A1" w:rsidP="00AC7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внесении</w:t>
      </w:r>
      <w:r w:rsidR="00AC7EF1">
        <w:rPr>
          <w:rFonts w:ascii="Times New Roman" w:eastAsia="Times New Roman" w:hAnsi="Times New Roman" w:cs="Times New Roman"/>
          <w:sz w:val="28"/>
          <w:szCs w:val="28"/>
        </w:rPr>
        <w:t xml:space="preserve"> изменений в решение девятнадцатой  сессии Совета депутатов Ермолаевского сельсовета Убинского района Новосибирской области четвертого  созыва  от 29.10.2012 № 114 «Об определении налоговых ставок, порядка и сроков уплаты земельного налога»</w:t>
      </w:r>
    </w:p>
    <w:p w:rsidR="00AC7EF1" w:rsidRDefault="00AC7EF1" w:rsidP="00AC7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C7EF1" w:rsidRDefault="00AC7EF1" w:rsidP="00AC7E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04.11.2014 № 347-ФЗ «О внесении изменений в части первую и вторую Налогового кодекса Российской Федерации» </w:t>
      </w:r>
    </w:p>
    <w:p w:rsidR="00AC7EF1" w:rsidRDefault="00AC7EF1" w:rsidP="00AC7E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Совет депутатов Ермолаевского сельсовета Убинского района    Новосибирской области</w:t>
      </w:r>
    </w:p>
    <w:p w:rsidR="00AC7EF1" w:rsidRDefault="00AC7EF1" w:rsidP="00AC7E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AC7EF1" w:rsidRDefault="00AC7EF1" w:rsidP="00AC7E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1.Внести в решение девятнадцатой  сессии Совета депутатов Ермолаевского сельсовета Убинского района    Новосибирской области четверто</w:t>
      </w:r>
      <w:r w:rsidR="00BF3621">
        <w:rPr>
          <w:rFonts w:ascii="Times New Roman" w:eastAsia="Times New Roman" w:hAnsi="Times New Roman" w:cs="Times New Roman"/>
          <w:sz w:val="28"/>
          <w:szCs w:val="28"/>
        </w:rPr>
        <w:t>го созыва от 29.10.2012 № 114 «</w:t>
      </w:r>
      <w:r>
        <w:rPr>
          <w:rFonts w:ascii="Times New Roman" w:eastAsia="Times New Roman" w:hAnsi="Times New Roman" w:cs="Times New Roman"/>
          <w:sz w:val="28"/>
          <w:szCs w:val="28"/>
        </w:rPr>
        <w:t>Об определении налоговых ставок, порядка и сроков уплаты земельного налога» следующие изменения:</w:t>
      </w:r>
    </w:p>
    <w:p w:rsidR="00AC7EF1" w:rsidRDefault="00AC7EF1" w:rsidP="00AC7E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1.1.В пункте 2.1. Решения слова:</w:t>
      </w:r>
    </w:p>
    <w:p w:rsidR="00AC7EF1" w:rsidRDefault="00AC7EF1" w:rsidP="00AC7E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 и физические лица, являющиеся индивидуальными предпринимателями»  исключить.</w:t>
      </w:r>
    </w:p>
    <w:p w:rsidR="00AC7EF1" w:rsidRDefault="00AC7EF1" w:rsidP="00AC7E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2.Опубликовать настоящее решение в информационном бюллетене  «Вестник Ермолаевского сельсовета».</w:t>
      </w:r>
    </w:p>
    <w:p w:rsidR="00AC7EF1" w:rsidRDefault="00AC7EF1" w:rsidP="00AC7E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7EF1" w:rsidRDefault="00AC7EF1" w:rsidP="00AC7E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7EF1" w:rsidRDefault="00AC7EF1" w:rsidP="00AC7E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7EF1" w:rsidRDefault="00AC7EF1" w:rsidP="00AC7E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7EF1" w:rsidRDefault="00AC7EF1" w:rsidP="00AC7E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Ермолаевского сельсовета </w:t>
      </w:r>
    </w:p>
    <w:p w:rsidR="00AC7EF1" w:rsidRDefault="00AC7EF1" w:rsidP="00AC7E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А.Н. Пасевич</w:t>
      </w:r>
    </w:p>
    <w:p w:rsidR="00AC7EF1" w:rsidRDefault="00AC7EF1" w:rsidP="00AC7E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7EF1" w:rsidRDefault="00AC7EF1" w:rsidP="00AC7EF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AC7EF1" w:rsidRDefault="00AC7EF1" w:rsidP="00AC7EF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AC7EF1" w:rsidRDefault="00AC7EF1" w:rsidP="00AC7E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А.Н. Пасевич</w:t>
      </w:r>
    </w:p>
    <w:p w:rsidR="00AC7EF1" w:rsidRDefault="00AC7EF1" w:rsidP="00AC7EF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AC7EF1" w:rsidRDefault="00AC7EF1" w:rsidP="00AC7EF1"/>
    <w:p w:rsidR="00AC7EF1" w:rsidRDefault="00AC7EF1" w:rsidP="00AC7EF1"/>
    <w:sectPr w:rsidR="00AC7EF1" w:rsidSect="00996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7EF1"/>
    <w:rsid w:val="004964A1"/>
    <w:rsid w:val="009967A0"/>
    <w:rsid w:val="00AC7EF1"/>
    <w:rsid w:val="00BF3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C7EF1"/>
    <w:pPr>
      <w:tabs>
        <w:tab w:val="left" w:pos="5985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AC7EF1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9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222</Words>
  <Characters>1266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6</cp:revision>
  <cp:lastPrinted>2015-04-20T10:42:00Z</cp:lastPrinted>
  <dcterms:created xsi:type="dcterms:W3CDTF">2015-04-20T10:37:00Z</dcterms:created>
  <dcterms:modified xsi:type="dcterms:W3CDTF">2015-04-20T11:04:00Z</dcterms:modified>
</cp:coreProperties>
</file>